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CDD73" w14:textId="77777777" w:rsidR="00E0669B" w:rsidRDefault="005C2C2C" w:rsidP="005C2C2C">
      <w:pPr>
        <w:jc w:val="center"/>
        <w:rPr>
          <w:rFonts w:eastAsiaTheme="minorEastAsia"/>
          <w:b/>
          <w:lang w:eastAsia="tr-TR"/>
        </w:rPr>
      </w:pPr>
      <w:r>
        <w:rPr>
          <w:rFonts w:eastAsiaTheme="minorEastAsia"/>
          <w:b/>
          <w:lang w:eastAsia="tr-TR"/>
        </w:rPr>
        <w:t>OKULUMUZ</w:t>
      </w:r>
      <w:r w:rsidR="00DB44A8">
        <w:rPr>
          <w:rFonts w:eastAsiaTheme="minorEastAsia"/>
          <w:b/>
          <w:lang w:eastAsia="tr-TR"/>
        </w:rPr>
        <w:t xml:space="preserve">DA HAFTALIK EK DERS SAATİ KAŞILIĞINDA </w:t>
      </w:r>
    </w:p>
    <w:p w14:paraId="6AE911FE" w14:textId="46D1CE3B" w:rsidR="00E0669B" w:rsidRDefault="00DB44A8" w:rsidP="005C2C2C">
      <w:pPr>
        <w:jc w:val="center"/>
        <w:rPr>
          <w:rFonts w:eastAsiaTheme="minorEastAsia"/>
          <w:b/>
          <w:lang w:eastAsia="tr-TR"/>
        </w:rPr>
      </w:pPr>
      <w:r>
        <w:rPr>
          <w:rFonts w:eastAsiaTheme="minorEastAsia"/>
          <w:b/>
          <w:lang w:eastAsia="tr-TR"/>
        </w:rPr>
        <w:t>USTA</w:t>
      </w:r>
      <w:r w:rsidR="004F587C">
        <w:rPr>
          <w:rFonts w:eastAsiaTheme="minorEastAsia"/>
          <w:b/>
          <w:lang w:eastAsia="tr-TR"/>
        </w:rPr>
        <w:t xml:space="preserve"> </w:t>
      </w:r>
      <w:r>
        <w:rPr>
          <w:rFonts w:eastAsiaTheme="minorEastAsia"/>
          <w:b/>
          <w:lang w:eastAsia="tr-TR"/>
        </w:rPr>
        <w:t>ÖĞRETİCİ OLARAK GÖREVLENDİRİLMEK ÜZERE</w:t>
      </w:r>
    </w:p>
    <w:p w14:paraId="43BF92FB" w14:textId="50D3DD99" w:rsidR="005C2C2C" w:rsidRDefault="005C2C2C" w:rsidP="005C2C2C">
      <w:pPr>
        <w:jc w:val="center"/>
        <w:rPr>
          <w:rFonts w:eastAsiaTheme="minorEastAsia"/>
          <w:b/>
          <w:lang w:eastAsia="tr-TR"/>
        </w:rPr>
      </w:pPr>
      <w:r>
        <w:rPr>
          <w:rFonts w:eastAsiaTheme="minorEastAsia"/>
          <w:b/>
          <w:lang w:eastAsia="tr-TR"/>
        </w:rPr>
        <w:t>BAŞVU</w:t>
      </w:r>
      <w:r w:rsidR="00DB44A8">
        <w:rPr>
          <w:rFonts w:eastAsiaTheme="minorEastAsia"/>
          <w:b/>
          <w:lang w:eastAsia="tr-TR"/>
        </w:rPr>
        <w:t>RU YAPACAK ADAYLAR İÇİN</w:t>
      </w:r>
      <w:r>
        <w:rPr>
          <w:rFonts w:eastAsiaTheme="minorEastAsia"/>
          <w:b/>
          <w:lang w:eastAsia="tr-TR"/>
        </w:rPr>
        <w:t xml:space="preserve"> DUYURU</w:t>
      </w:r>
    </w:p>
    <w:p w14:paraId="27767842" w14:textId="77777777" w:rsidR="005C2C2C" w:rsidRDefault="005C2C2C" w:rsidP="005C2C2C">
      <w:pPr>
        <w:jc w:val="both"/>
        <w:rPr>
          <w:rFonts w:eastAsiaTheme="minorEastAsia"/>
          <w:b/>
          <w:lang w:eastAsia="tr-TR"/>
        </w:rPr>
      </w:pPr>
    </w:p>
    <w:p w14:paraId="06F043FD" w14:textId="77777777" w:rsidR="005C2C2C" w:rsidRDefault="005C2C2C" w:rsidP="005C2C2C">
      <w:pPr>
        <w:jc w:val="both"/>
        <w:rPr>
          <w:rFonts w:eastAsiaTheme="minorEastAsia"/>
          <w:b/>
          <w:lang w:eastAsia="tr-TR"/>
        </w:rPr>
      </w:pPr>
    </w:p>
    <w:p w14:paraId="4E5BC8FE" w14:textId="3250D89B" w:rsidR="005C2C2C" w:rsidRDefault="005C2C2C" w:rsidP="005C2C2C">
      <w:pPr>
        <w:jc w:val="both"/>
        <w:rPr>
          <w:rFonts w:eastAsiaTheme="minorEastAsia"/>
          <w:lang w:eastAsia="tr-TR"/>
        </w:rPr>
      </w:pPr>
      <w:r>
        <w:rPr>
          <w:rFonts w:eastAsiaTheme="minorEastAsia"/>
          <w:b/>
          <w:lang w:eastAsia="tr-TR"/>
        </w:rPr>
        <w:t>İlgi</w:t>
      </w:r>
      <w:r>
        <w:rPr>
          <w:rFonts w:eastAsiaTheme="minorEastAsia"/>
          <w:lang w:eastAsia="tr-TR"/>
        </w:rPr>
        <w:t>: a</w:t>
      </w:r>
      <w:proofErr w:type="gramStart"/>
      <w:r>
        <w:rPr>
          <w:rFonts w:eastAsiaTheme="minorEastAsia"/>
          <w:lang w:eastAsia="tr-TR"/>
        </w:rPr>
        <w:t>)</w:t>
      </w:r>
      <w:proofErr w:type="gramEnd"/>
      <w:r>
        <w:rPr>
          <w:rFonts w:eastAsiaTheme="minorEastAsia"/>
          <w:lang w:eastAsia="tr-TR"/>
        </w:rPr>
        <w:t xml:space="preserve"> </w:t>
      </w:r>
      <w:r>
        <w:rPr>
          <w:rFonts w:eastAsiaTheme="minorEastAsia"/>
        </w:rPr>
        <w:t>Milli Eğitim Bakanlığı Kurumlarında Ek Ders Görevi İle Görevlendirilecek Uzman Ve Usta Öğreticiler Hakkındaki 21.05.1977 Tarih ve 15943 Sayılı Yönetmeliği</w:t>
      </w:r>
    </w:p>
    <w:p w14:paraId="323AA06D" w14:textId="77777777" w:rsidR="005C2C2C" w:rsidRDefault="005C2C2C" w:rsidP="005C2C2C">
      <w:pPr>
        <w:jc w:val="both"/>
        <w:rPr>
          <w:rFonts w:eastAsiaTheme="minorEastAsia"/>
        </w:rPr>
      </w:pPr>
      <w:r>
        <w:t xml:space="preserve">        b) </w:t>
      </w:r>
      <w:r>
        <w:rPr>
          <w:rFonts w:eastAsiaTheme="minorEastAsia"/>
        </w:rPr>
        <w:t xml:space="preserve">07.09.2013 tarih ve 28758 Sayılı Resmi Gazetede yayınlanan Millî Eğitim Bakanlığı </w:t>
      </w:r>
    </w:p>
    <w:p w14:paraId="0E293B82" w14:textId="1C29780E" w:rsidR="005C2C2C" w:rsidRDefault="005C2C2C" w:rsidP="005C2C2C">
      <w:pPr>
        <w:jc w:val="both"/>
      </w:pPr>
      <w:r>
        <w:rPr>
          <w:rFonts w:eastAsiaTheme="minorEastAsia"/>
        </w:rPr>
        <w:t>Ortaöğretim Kurumları Yönetmeliğinin   93. Maddesi</w:t>
      </w:r>
    </w:p>
    <w:p w14:paraId="534F94E5" w14:textId="14493052" w:rsidR="005C2C2C" w:rsidRDefault="005C2C2C" w:rsidP="005C2C2C">
      <w:pPr>
        <w:rPr>
          <w:rFonts w:eastAsiaTheme="minorEastAsia"/>
        </w:rPr>
      </w:pPr>
      <w:r>
        <w:rPr>
          <w:rFonts w:eastAsiaTheme="minorEastAsia"/>
        </w:rPr>
        <w:t xml:space="preserve">        d) </w:t>
      </w:r>
      <w:r>
        <w:rPr>
          <w:rFonts w:eastAsiaTheme="minorEastAsia"/>
          <w:iCs/>
          <w:lang w:eastAsia="tr-TR"/>
        </w:rPr>
        <w:t>16.12.2006 tarih ve 26378</w:t>
      </w:r>
      <w:r>
        <w:rPr>
          <w:rFonts w:eastAsiaTheme="minorEastAsia"/>
          <w:lang w:eastAsia="tr-TR"/>
        </w:rPr>
        <w:t xml:space="preserve"> Sayılı Resmi Gazetede Yayımlanan Milli Eğitim Bakanlığı Yönetici ve Öğretmenlerin Ders Ve Ek Ders Saatlerine İlişkin Karar</w:t>
      </w:r>
    </w:p>
    <w:p w14:paraId="2F0FF2DA" w14:textId="77777777" w:rsidR="005C2C2C" w:rsidRDefault="005C2C2C" w:rsidP="005C2C2C"/>
    <w:p w14:paraId="40072119" w14:textId="0E0F87C1" w:rsidR="005C2C2C" w:rsidRDefault="005C2C2C" w:rsidP="005C2C2C">
      <w:pPr>
        <w:jc w:val="both"/>
        <w:rPr>
          <w:rFonts w:eastAsiaTheme="minorEastAsia"/>
          <w:lang w:eastAsia="tr-TR"/>
        </w:rPr>
      </w:pPr>
      <w:r>
        <w:t xml:space="preserve">       </w:t>
      </w:r>
      <w:r>
        <w:rPr>
          <w:rFonts w:eastAsiaTheme="minorEastAsia"/>
          <w:lang w:eastAsia="tr-TR"/>
        </w:rPr>
        <w:tab/>
        <w:t>Okulumuz</w:t>
      </w:r>
      <w:r w:rsidR="00160822">
        <w:rPr>
          <w:rFonts w:eastAsiaTheme="minorEastAsia"/>
          <w:lang w:eastAsia="tr-TR"/>
        </w:rPr>
        <w:t xml:space="preserve"> Maden Teknolojisi</w:t>
      </w:r>
      <w:r w:rsidR="00DB44A8">
        <w:rPr>
          <w:rFonts w:eastAsiaTheme="minorEastAsia"/>
          <w:lang w:eastAsia="tr-TR"/>
        </w:rPr>
        <w:t xml:space="preserve"> alanında</w:t>
      </w:r>
      <w:r>
        <w:rPr>
          <w:rFonts w:eastAsiaTheme="minorEastAsia"/>
          <w:lang w:eastAsia="tr-TR"/>
        </w:rPr>
        <w:t xml:space="preserve"> görevlendirilmek üzere ilgi a</w:t>
      </w:r>
      <w:proofErr w:type="gramStart"/>
      <w:r>
        <w:rPr>
          <w:rFonts w:eastAsiaTheme="minorEastAsia"/>
          <w:lang w:eastAsia="tr-TR"/>
        </w:rPr>
        <w:t>)</w:t>
      </w:r>
      <w:proofErr w:type="gramEnd"/>
      <w:r>
        <w:rPr>
          <w:rFonts w:eastAsiaTheme="minorEastAsia"/>
          <w:lang w:eastAsia="tr-TR"/>
        </w:rPr>
        <w:t xml:space="preserve"> yönetmelik kapsamında aranan şartlar göz önünde bulundurularak usta öğreticiler alınacaktır. </w:t>
      </w:r>
    </w:p>
    <w:p w14:paraId="6C8D940C" w14:textId="6DF6F602" w:rsidR="005C2C2C" w:rsidRDefault="005C2C2C" w:rsidP="005C2C2C">
      <w:pPr>
        <w:jc w:val="both"/>
        <w:rPr>
          <w:rFonts w:eastAsiaTheme="minorEastAsia"/>
          <w:lang w:eastAsia="tr-TR"/>
        </w:rPr>
      </w:pPr>
      <w:r>
        <w:rPr>
          <w:rFonts w:eastAsiaTheme="minorEastAsia"/>
          <w:lang w:eastAsia="tr-TR"/>
        </w:rPr>
        <w:t xml:space="preserve">          Müracaat edeceklerde aranan genel </w:t>
      </w:r>
      <w:r w:rsidR="002D2809">
        <w:rPr>
          <w:rFonts w:eastAsiaTheme="minorEastAsia"/>
          <w:lang w:eastAsia="tr-TR"/>
        </w:rPr>
        <w:t>şartlar</w:t>
      </w:r>
      <w:r>
        <w:rPr>
          <w:rFonts w:eastAsiaTheme="minorEastAsia"/>
          <w:lang w:eastAsia="tr-TR"/>
        </w:rPr>
        <w:t xml:space="preserve"> aşağı</w:t>
      </w:r>
      <w:r w:rsidR="002D2809">
        <w:rPr>
          <w:rFonts w:eastAsiaTheme="minorEastAsia"/>
          <w:lang w:eastAsia="tr-TR"/>
        </w:rPr>
        <w:t>da belirtilmiştir</w:t>
      </w:r>
      <w:r w:rsidR="00D9530D">
        <w:rPr>
          <w:rFonts w:eastAsiaTheme="minorEastAsia"/>
          <w:lang w:eastAsia="tr-TR"/>
        </w:rPr>
        <w:t>. B</w:t>
      </w:r>
      <w:r w:rsidR="00F54C23">
        <w:rPr>
          <w:rFonts w:eastAsiaTheme="minorEastAsia"/>
          <w:lang w:eastAsia="tr-TR"/>
        </w:rPr>
        <w:t>u şartları taşıyanlar 23.08.2024 Cuma Saat:08.00’den 30</w:t>
      </w:r>
      <w:r w:rsidR="00D9530D">
        <w:rPr>
          <w:rFonts w:eastAsiaTheme="minorEastAsia"/>
          <w:lang w:eastAsia="tr-TR"/>
        </w:rPr>
        <w:t>.08</w:t>
      </w:r>
      <w:r w:rsidR="00F54C23">
        <w:rPr>
          <w:rFonts w:eastAsiaTheme="minorEastAsia"/>
          <w:lang w:eastAsia="tr-TR"/>
        </w:rPr>
        <w:t>.2024</w:t>
      </w:r>
      <w:r w:rsidR="002D2809">
        <w:rPr>
          <w:rFonts w:eastAsiaTheme="minorEastAsia"/>
          <w:lang w:eastAsia="tr-TR"/>
        </w:rPr>
        <w:t xml:space="preserve"> </w:t>
      </w:r>
      <w:r w:rsidR="00D9530D">
        <w:rPr>
          <w:rFonts w:eastAsiaTheme="minorEastAsia"/>
          <w:lang w:eastAsia="tr-TR"/>
        </w:rPr>
        <w:t>Perşembe</w:t>
      </w:r>
      <w:r>
        <w:rPr>
          <w:rFonts w:eastAsiaTheme="minorEastAsia"/>
          <w:lang w:eastAsia="tr-TR"/>
        </w:rPr>
        <w:t xml:space="preserve"> günü Saat:16.00’a kadar Okul Müdürlüğüne bir dilekçe ve ekleri ile şahsen müracaat edeceklerdir. Müracaatlar şahsen yapılacaktır. Müracaat edenler</w:t>
      </w:r>
      <w:r w:rsidR="002D2809">
        <w:rPr>
          <w:rFonts w:eastAsiaTheme="minorEastAsia"/>
          <w:lang w:eastAsia="tr-TR"/>
        </w:rPr>
        <w:t xml:space="preserve"> arasından şartları taşıyan adaylar</w:t>
      </w:r>
      <w:r w:rsidR="00F54C23">
        <w:rPr>
          <w:rFonts w:eastAsiaTheme="minorEastAsia"/>
          <w:lang w:eastAsia="tr-TR"/>
        </w:rPr>
        <w:t xml:space="preserve"> 02</w:t>
      </w:r>
      <w:r>
        <w:rPr>
          <w:rFonts w:eastAsiaTheme="minorEastAsia"/>
          <w:lang w:eastAsia="tr-TR"/>
        </w:rPr>
        <w:t>.0</w:t>
      </w:r>
      <w:r w:rsidR="00D9530D">
        <w:rPr>
          <w:rFonts w:eastAsiaTheme="minorEastAsia"/>
          <w:lang w:eastAsia="tr-TR"/>
        </w:rPr>
        <w:t>9</w:t>
      </w:r>
      <w:r w:rsidR="00F54C23">
        <w:rPr>
          <w:rFonts w:eastAsiaTheme="minorEastAsia"/>
          <w:lang w:eastAsia="tr-TR"/>
        </w:rPr>
        <w:t>.2024</w:t>
      </w:r>
      <w:r>
        <w:rPr>
          <w:rFonts w:eastAsiaTheme="minorEastAsia"/>
          <w:lang w:eastAsia="tr-TR"/>
        </w:rPr>
        <w:t xml:space="preserve"> tarihi </w:t>
      </w:r>
      <w:r w:rsidR="00F54C23">
        <w:rPr>
          <w:rFonts w:eastAsiaTheme="minorEastAsia"/>
          <w:lang w:eastAsia="tr-TR"/>
        </w:rPr>
        <w:t>Pazartesi</w:t>
      </w:r>
      <w:r w:rsidR="00D9530D">
        <w:rPr>
          <w:rFonts w:eastAsiaTheme="minorEastAsia"/>
          <w:lang w:eastAsia="tr-TR"/>
        </w:rPr>
        <w:t xml:space="preserve"> </w:t>
      </w:r>
      <w:r>
        <w:rPr>
          <w:rFonts w:eastAsiaTheme="minorEastAsia"/>
          <w:lang w:eastAsia="tr-TR"/>
        </w:rPr>
        <w:t>günü saat 10.00’de yazılı sınava, saat 13.00’de</w:t>
      </w:r>
      <w:r>
        <w:t xml:space="preserve"> </w:t>
      </w:r>
      <w:r>
        <w:rPr>
          <w:rFonts w:eastAsiaTheme="minorEastAsia"/>
          <w:lang w:eastAsia="tr-TR"/>
        </w:rPr>
        <w:t>uygulama sınav</w:t>
      </w:r>
      <w:r w:rsidR="009D44F2">
        <w:rPr>
          <w:rFonts w:eastAsiaTheme="minorEastAsia"/>
          <w:lang w:eastAsia="tr-TR"/>
        </w:rPr>
        <w:t xml:space="preserve">ına </w:t>
      </w:r>
      <w:r>
        <w:rPr>
          <w:rFonts w:eastAsiaTheme="minorEastAsia"/>
          <w:lang w:eastAsia="tr-TR"/>
        </w:rPr>
        <w:t xml:space="preserve">alınacaktır. </w:t>
      </w:r>
    </w:p>
    <w:p w14:paraId="111B749A" w14:textId="77777777" w:rsidR="00E0669B" w:rsidRDefault="00E0669B" w:rsidP="005C2C2C">
      <w:pPr>
        <w:jc w:val="both"/>
        <w:rPr>
          <w:rFonts w:eastAsiaTheme="minorEastAsia"/>
          <w:lang w:eastAsia="tr-TR"/>
        </w:rPr>
      </w:pPr>
    </w:p>
    <w:p w14:paraId="61249402" w14:textId="54E2852A" w:rsidR="005C2C2C" w:rsidRDefault="005C2C2C" w:rsidP="005C2C2C">
      <w:pPr>
        <w:jc w:val="both"/>
        <w:rPr>
          <w:rFonts w:eastAsiaTheme="minorEastAsia"/>
          <w:b/>
          <w:u w:val="single"/>
          <w:lang w:eastAsia="tr-TR"/>
        </w:rPr>
      </w:pPr>
      <w:r>
        <w:rPr>
          <w:rFonts w:eastAsiaTheme="minorEastAsia"/>
          <w:b/>
          <w:u w:val="single"/>
          <w:lang w:eastAsia="tr-TR"/>
        </w:rPr>
        <w:t>A -GENEL ŞARTLAR:</w:t>
      </w:r>
    </w:p>
    <w:p w14:paraId="534F0A09" w14:textId="77777777" w:rsidR="005C2C2C" w:rsidRDefault="005C2C2C" w:rsidP="005C2C2C">
      <w:pPr>
        <w:jc w:val="both"/>
        <w:rPr>
          <w:rFonts w:eastAsiaTheme="minorEastAsia"/>
          <w:b/>
          <w:u w:val="single"/>
          <w:lang w:eastAsia="tr-TR"/>
        </w:rPr>
      </w:pPr>
    </w:p>
    <w:p w14:paraId="1A40D809" w14:textId="333C93EA" w:rsidR="005C2C2C" w:rsidRPr="00F91F1D" w:rsidRDefault="005C2C2C" w:rsidP="00F91F1D">
      <w:pPr>
        <w:pStyle w:val="ListeParagraf"/>
        <w:numPr>
          <w:ilvl w:val="0"/>
          <w:numId w:val="1"/>
        </w:numPr>
        <w:tabs>
          <w:tab w:val="left" w:pos="142"/>
        </w:tabs>
        <w:ind w:left="426"/>
        <w:jc w:val="both"/>
        <w:rPr>
          <w:rFonts w:eastAsiaTheme="minorEastAsia"/>
          <w:sz w:val="22"/>
          <w:szCs w:val="22"/>
          <w:lang w:eastAsia="tr-TR"/>
        </w:rPr>
      </w:pPr>
      <w:r w:rsidRPr="00F91F1D">
        <w:rPr>
          <w:rFonts w:eastAsiaTheme="minorEastAsia"/>
          <w:lang w:eastAsia="tr-TR"/>
        </w:rPr>
        <w:t xml:space="preserve">Türk Vatandaşı </w:t>
      </w:r>
      <w:r w:rsidR="00F75B3D">
        <w:rPr>
          <w:rFonts w:eastAsiaTheme="minorEastAsia"/>
          <w:lang w:eastAsia="tr-TR"/>
        </w:rPr>
        <w:t>o</w:t>
      </w:r>
      <w:r w:rsidRPr="00F91F1D">
        <w:rPr>
          <w:rFonts w:eastAsiaTheme="minorEastAsia"/>
          <w:lang w:eastAsia="tr-TR"/>
        </w:rPr>
        <w:t>lmak.</w:t>
      </w:r>
    </w:p>
    <w:p w14:paraId="44AC7FCD" w14:textId="7E4FAAA0" w:rsidR="005C2C2C" w:rsidRPr="00F91F1D" w:rsidRDefault="005C2C2C" w:rsidP="00F91F1D">
      <w:pPr>
        <w:pStyle w:val="ListeParagraf"/>
        <w:numPr>
          <w:ilvl w:val="0"/>
          <w:numId w:val="1"/>
        </w:numPr>
        <w:ind w:left="426"/>
        <w:jc w:val="both"/>
        <w:rPr>
          <w:rFonts w:eastAsiaTheme="minorEastAsia"/>
          <w:lang w:eastAsia="tr-TR"/>
        </w:rPr>
      </w:pPr>
      <w:r w:rsidRPr="00F91F1D">
        <w:rPr>
          <w:rFonts w:eastAsiaTheme="minorEastAsia"/>
          <w:lang w:eastAsia="tr-TR"/>
        </w:rPr>
        <w:t xml:space="preserve">18 Yaşından </w:t>
      </w:r>
      <w:r w:rsidR="00F75B3D">
        <w:rPr>
          <w:rFonts w:eastAsiaTheme="minorEastAsia"/>
          <w:lang w:eastAsia="tr-TR"/>
        </w:rPr>
        <w:t>k</w:t>
      </w:r>
      <w:r w:rsidRPr="00F91F1D">
        <w:rPr>
          <w:rFonts w:eastAsiaTheme="minorEastAsia"/>
          <w:lang w:eastAsia="tr-TR"/>
        </w:rPr>
        <w:t xml:space="preserve">üçük </w:t>
      </w:r>
      <w:r w:rsidR="00F75B3D">
        <w:rPr>
          <w:rFonts w:eastAsiaTheme="minorEastAsia"/>
          <w:lang w:eastAsia="tr-TR"/>
        </w:rPr>
        <w:t>o</w:t>
      </w:r>
      <w:r w:rsidRPr="00F91F1D">
        <w:rPr>
          <w:rFonts w:eastAsiaTheme="minorEastAsia"/>
          <w:lang w:eastAsia="tr-TR"/>
        </w:rPr>
        <w:t xml:space="preserve">lmamak. </w:t>
      </w:r>
    </w:p>
    <w:p w14:paraId="28AFAD99" w14:textId="1383EB88" w:rsidR="005C2C2C" w:rsidRPr="00F91F1D" w:rsidRDefault="00F75B3D" w:rsidP="00F91F1D">
      <w:pPr>
        <w:pStyle w:val="ListeParagraf"/>
        <w:numPr>
          <w:ilvl w:val="0"/>
          <w:numId w:val="1"/>
        </w:numPr>
        <w:ind w:left="426"/>
        <w:jc w:val="both"/>
        <w:rPr>
          <w:rFonts w:eastAsiaTheme="minorEastAsia"/>
          <w:lang w:eastAsia="tr-TR"/>
        </w:rPr>
      </w:pPr>
      <w:r>
        <w:rPr>
          <w:rFonts w:eastAsiaTheme="minorEastAsia"/>
          <w:lang w:eastAsia="tr-TR"/>
        </w:rPr>
        <w:t>K</w:t>
      </w:r>
      <w:r w:rsidRPr="00F91F1D">
        <w:rPr>
          <w:rFonts w:eastAsiaTheme="minorEastAsia"/>
          <w:lang w:eastAsia="tr-TR"/>
        </w:rPr>
        <w:t xml:space="preserve">amu haklarından mahrum bulunmamak. (ağır hapis veya altı aydan fazla hapis veyahut affa uğramış olsalar bile zimmet, ihtilas, irtikâp, rüşvet, hırsızlık dolandırıcılık, sahtecilik, inancı kötüye kullanma, dolaylı iflas gibi yüz kızartıcı bir fiilden dolayı hapis cezasından hükümlü bulunmamak.) </w:t>
      </w:r>
    </w:p>
    <w:p w14:paraId="76A37D0D" w14:textId="6B65B4F6" w:rsidR="005C2C2C" w:rsidRPr="00F91F1D" w:rsidRDefault="00F75B3D" w:rsidP="00F91F1D">
      <w:pPr>
        <w:pStyle w:val="ListeParagraf"/>
        <w:numPr>
          <w:ilvl w:val="0"/>
          <w:numId w:val="1"/>
        </w:numPr>
        <w:ind w:left="426"/>
        <w:jc w:val="both"/>
        <w:rPr>
          <w:rFonts w:eastAsiaTheme="minorEastAsia"/>
          <w:lang w:eastAsia="tr-TR"/>
        </w:rPr>
      </w:pPr>
      <w:r>
        <w:rPr>
          <w:rFonts w:eastAsiaTheme="minorEastAsia"/>
          <w:lang w:eastAsia="tr-TR"/>
        </w:rPr>
        <w:t>A</w:t>
      </w:r>
      <w:r w:rsidRPr="00F91F1D">
        <w:rPr>
          <w:rFonts w:eastAsiaTheme="minorEastAsia"/>
          <w:lang w:eastAsia="tr-TR"/>
        </w:rPr>
        <w:t xml:space="preserve">skerlik hizmetini yapmış veya tecilli  olmak. </w:t>
      </w:r>
    </w:p>
    <w:p w14:paraId="79015DF2" w14:textId="14D571EE" w:rsidR="005C2C2C" w:rsidRPr="00F91F1D" w:rsidRDefault="00F75B3D" w:rsidP="00F91F1D">
      <w:pPr>
        <w:pStyle w:val="ListeParagraf"/>
        <w:numPr>
          <w:ilvl w:val="0"/>
          <w:numId w:val="1"/>
        </w:numPr>
        <w:ind w:left="426"/>
        <w:jc w:val="both"/>
        <w:rPr>
          <w:rFonts w:eastAsiaTheme="minorEastAsia"/>
          <w:lang w:eastAsia="tr-TR"/>
        </w:rPr>
      </w:pPr>
      <w:r>
        <w:rPr>
          <w:rFonts w:eastAsiaTheme="minorEastAsia"/>
          <w:lang w:eastAsia="tr-TR"/>
        </w:rPr>
        <w:t>G</w:t>
      </w:r>
      <w:r w:rsidRPr="00F91F1D">
        <w:rPr>
          <w:rFonts w:eastAsiaTheme="minorEastAsia"/>
          <w:lang w:eastAsia="tr-TR"/>
        </w:rPr>
        <w:t>örevini devamlı yapmasına engel olabilecek vücut veya akıl hastalığı veya vücut sakatlığı ile özürlü bulunmamak.</w:t>
      </w:r>
    </w:p>
    <w:p w14:paraId="31099DD2" w14:textId="77777777" w:rsidR="005C2C2C" w:rsidRDefault="005C2C2C" w:rsidP="005C2C2C">
      <w:pPr>
        <w:jc w:val="both"/>
        <w:rPr>
          <w:rFonts w:eastAsiaTheme="minorEastAsia"/>
          <w:lang w:eastAsia="tr-TR"/>
        </w:rPr>
      </w:pPr>
      <w:r>
        <w:rPr>
          <w:rFonts w:eastAsiaTheme="minorEastAsia"/>
          <w:lang w:eastAsia="tr-TR"/>
        </w:rPr>
        <w:t xml:space="preserve">                                                       </w:t>
      </w:r>
    </w:p>
    <w:p w14:paraId="21A9F551" w14:textId="6A86AD8B" w:rsidR="005C2C2C" w:rsidRPr="00E0669B" w:rsidRDefault="00E0669B" w:rsidP="00E0669B">
      <w:pPr>
        <w:pStyle w:val="AralkYok"/>
        <w:ind w:firstLine="66"/>
        <w:rPr>
          <w:rFonts w:ascii="Times New Roman" w:hAnsi="Times New Roman" w:cs="Times New Roman"/>
          <w:b/>
          <w:sz w:val="24"/>
          <w:szCs w:val="24"/>
          <w:u w:val="single"/>
        </w:rPr>
      </w:pPr>
      <w:r w:rsidRPr="00E0669B">
        <w:rPr>
          <w:rFonts w:ascii="Times New Roman" w:hAnsi="Times New Roman" w:cs="Times New Roman"/>
          <w:b/>
          <w:sz w:val="24"/>
          <w:szCs w:val="24"/>
          <w:u w:val="single"/>
        </w:rPr>
        <w:t xml:space="preserve">B- </w:t>
      </w:r>
      <w:r w:rsidR="005C2C2C" w:rsidRPr="00E0669B">
        <w:rPr>
          <w:rFonts w:ascii="Times New Roman" w:hAnsi="Times New Roman" w:cs="Times New Roman"/>
          <w:b/>
          <w:sz w:val="24"/>
          <w:szCs w:val="24"/>
          <w:u w:val="single"/>
        </w:rPr>
        <w:t>MÜRACAAT DOSYASINDA BULUNMASI GEREKEN BELGELER</w:t>
      </w:r>
    </w:p>
    <w:p w14:paraId="1034E7DD" w14:textId="77777777" w:rsidR="005C2C2C" w:rsidRDefault="005C2C2C" w:rsidP="005C2C2C">
      <w:pPr>
        <w:pStyle w:val="AralkYok"/>
        <w:jc w:val="both"/>
        <w:rPr>
          <w:rFonts w:ascii="Times New Roman" w:hAnsi="Times New Roman" w:cs="Times New Roman"/>
          <w:sz w:val="28"/>
          <w:szCs w:val="28"/>
        </w:rPr>
      </w:pPr>
    </w:p>
    <w:p w14:paraId="6BA6B6F4" w14:textId="17710E57" w:rsidR="005C2C2C" w:rsidRPr="00DB44A8" w:rsidRDefault="00F75B3D" w:rsidP="00F91F1D">
      <w:pPr>
        <w:pStyle w:val="AralkYok"/>
        <w:numPr>
          <w:ilvl w:val="0"/>
          <w:numId w:val="2"/>
        </w:numPr>
        <w:ind w:left="425"/>
        <w:jc w:val="both"/>
        <w:rPr>
          <w:rFonts w:ascii="Times New Roman" w:hAnsi="Times New Roman" w:cs="Times New Roman"/>
          <w:sz w:val="24"/>
          <w:szCs w:val="24"/>
        </w:rPr>
      </w:pPr>
      <w:r>
        <w:rPr>
          <w:rFonts w:ascii="Times New Roman" w:hAnsi="Times New Roman" w:cs="Times New Roman"/>
          <w:sz w:val="24"/>
          <w:szCs w:val="24"/>
        </w:rPr>
        <w:t>D</w:t>
      </w:r>
      <w:r w:rsidRPr="00DB44A8">
        <w:rPr>
          <w:rFonts w:ascii="Times New Roman" w:hAnsi="Times New Roman" w:cs="Times New Roman"/>
          <w:sz w:val="24"/>
          <w:szCs w:val="24"/>
        </w:rPr>
        <w:t>ilekçe,</w:t>
      </w:r>
    </w:p>
    <w:p w14:paraId="3A89B4F6" w14:textId="19ED17A3" w:rsidR="005C2C2C" w:rsidRPr="00DB44A8" w:rsidRDefault="00F75B3D" w:rsidP="00F91F1D">
      <w:pPr>
        <w:pStyle w:val="AralkYok"/>
        <w:numPr>
          <w:ilvl w:val="0"/>
          <w:numId w:val="2"/>
        </w:numPr>
        <w:ind w:left="425"/>
        <w:jc w:val="both"/>
        <w:rPr>
          <w:rFonts w:ascii="Times New Roman" w:hAnsi="Times New Roman" w:cs="Times New Roman"/>
          <w:sz w:val="24"/>
          <w:szCs w:val="24"/>
        </w:rPr>
      </w:pPr>
      <w:r>
        <w:rPr>
          <w:rFonts w:ascii="Times New Roman" w:hAnsi="Times New Roman" w:cs="Times New Roman"/>
          <w:sz w:val="24"/>
          <w:szCs w:val="24"/>
        </w:rPr>
        <w:t>N</w:t>
      </w:r>
      <w:r w:rsidRPr="00DB44A8">
        <w:rPr>
          <w:rFonts w:ascii="Times New Roman" w:hAnsi="Times New Roman" w:cs="Times New Roman"/>
          <w:sz w:val="24"/>
          <w:szCs w:val="24"/>
        </w:rPr>
        <w:t>üfus cüzdanı aslı ve fotokopisi,</w:t>
      </w:r>
    </w:p>
    <w:p w14:paraId="45F7F877" w14:textId="07C56FA4" w:rsidR="005C2C2C" w:rsidRPr="00DB44A8" w:rsidRDefault="00F75B3D" w:rsidP="00F91F1D">
      <w:pPr>
        <w:pStyle w:val="AralkYok"/>
        <w:numPr>
          <w:ilvl w:val="0"/>
          <w:numId w:val="2"/>
        </w:numPr>
        <w:ind w:left="425"/>
        <w:jc w:val="both"/>
        <w:rPr>
          <w:rFonts w:ascii="Times New Roman" w:hAnsi="Times New Roman" w:cs="Times New Roman"/>
          <w:sz w:val="24"/>
          <w:szCs w:val="24"/>
        </w:rPr>
      </w:pPr>
      <w:r>
        <w:rPr>
          <w:rFonts w:ascii="Times New Roman" w:hAnsi="Times New Roman" w:cs="Times New Roman"/>
          <w:sz w:val="24"/>
          <w:szCs w:val="24"/>
        </w:rPr>
        <w:t>D</w:t>
      </w:r>
      <w:r w:rsidRPr="00DB44A8">
        <w:rPr>
          <w:rFonts w:ascii="Times New Roman" w:hAnsi="Times New Roman" w:cs="Times New Roman"/>
          <w:sz w:val="24"/>
          <w:szCs w:val="24"/>
        </w:rPr>
        <w:t>iploma aslı ve fotokopisi,</w:t>
      </w:r>
    </w:p>
    <w:p w14:paraId="0CF8CF37" w14:textId="2F2BF079" w:rsidR="005C2C2C" w:rsidRDefault="00F75B3D" w:rsidP="00F91F1D">
      <w:pPr>
        <w:pStyle w:val="AralkYok"/>
        <w:numPr>
          <w:ilvl w:val="0"/>
          <w:numId w:val="2"/>
        </w:numPr>
        <w:ind w:left="425"/>
        <w:jc w:val="both"/>
        <w:rPr>
          <w:rFonts w:ascii="Times New Roman" w:hAnsi="Times New Roman" w:cs="Times New Roman"/>
          <w:sz w:val="24"/>
          <w:szCs w:val="24"/>
        </w:rPr>
      </w:pPr>
      <w:r>
        <w:rPr>
          <w:rFonts w:ascii="Times New Roman" w:hAnsi="Times New Roman" w:cs="Times New Roman"/>
          <w:sz w:val="24"/>
          <w:szCs w:val="24"/>
        </w:rPr>
        <w:t>A</w:t>
      </w:r>
      <w:r w:rsidRPr="00DB44A8">
        <w:rPr>
          <w:rFonts w:ascii="Times New Roman" w:hAnsi="Times New Roman" w:cs="Times New Roman"/>
          <w:sz w:val="24"/>
          <w:szCs w:val="24"/>
        </w:rPr>
        <w:t>dli sicil belgesi (iyi hal kâğıdı)</w:t>
      </w:r>
    </w:p>
    <w:p w14:paraId="597629A2" w14:textId="171EF124" w:rsidR="00F75B3D" w:rsidRPr="00DB44A8" w:rsidRDefault="00F75B3D" w:rsidP="00F91F1D">
      <w:pPr>
        <w:pStyle w:val="AralkYok"/>
        <w:numPr>
          <w:ilvl w:val="0"/>
          <w:numId w:val="2"/>
        </w:numPr>
        <w:ind w:left="425"/>
        <w:jc w:val="both"/>
        <w:rPr>
          <w:rFonts w:ascii="Times New Roman" w:hAnsi="Times New Roman" w:cs="Times New Roman"/>
          <w:sz w:val="24"/>
          <w:szCs w:val="24"/>
        </w:rPr>
      </w:pPr>
      <w:r>
        <w:rPr>
          <w:rFonts w:ascii="Times New Roman" w:hAnsi="Times New Roman" w:cs="Times New Roman"/>
          <w:sz w:val="24"/>
          <w:szCs w:val="24"/>
        </w:rPr>
        <w:t>Sağlık raporu</w:t>
      </w:r>
    </w:p>
    <w:p w14:paraId="5E9C2EF3" w14:textId="6DFBB013" w:rsidR="005C2C2C" w:rsidRPr="00DB44A8" w:rsidRDefault="00F75B3D" w:rsidP="00F91F1D">
      <w:pPr>
        <w:pStyle w:val="AralkYok"/>
        <w:numPr>
          <w:ilvl w:val="0"/>
          <w:numId w:val="2"/>
        </w:numPr>
        <w:ind w:left="425"/>
        <w:jc w:val="both"/>
        <w:rPr>
          <w:rFonts w:ascii="Times New Roman" w:hAnsi="Times New Roman" w:cs="Times New Roman"/>
          <w:sz w:val="24"/>
          <w:szCs w:val="24"/>
        </w:rPr>
      </w:pPr>
      <w:r>
        <w:rPr>
          <w:rFonts w:ascii="Times New Roman" w:hAnsi="Times New Roman" w:cs="Times New Roman"/>
          <w:sz w:val="24"/>
          <w:szCs w:val="24"/>
        </w:rPr>
        <w:t>A</w:t>
      </w:r>
      <w:r w:rsidRPr="00DB44A8">
        <w:rPr>
          <w:rFonts w:ascii="Times New Roman" w:hAnsi="Times New Roman" w:cs="Times New Roman"/>
          <w:sz w:val="24"/>
          <w:szCs w:val="24"/>
        </w:rPr>
        <w:t xml:space="preserve">lanıyla ilgili belgeleri,(kurs, </w:t>
      </w:r>
      <w:proofErr w:type="spellStart"/>
      <w:r w:rsidRPr="00DB44A8">
        <w:rPr>
          <w:rFonts w:ascii="Times New Roman" w:hAnsi="Times New Roman" w:cs="Times New Roman"/>
          <w:sz w:val="24"/>
          <w:szCs w:val="24"/>
        </w:rPr>
        <w:t>sgk</w:t>
      </w:r>
      <w:proofErr w:type="spellEnd"/>
      <w:r w:rsidRPr="00DB44A8">
        <w:rPr>
          <w:rFonts w:ascii="Times New Roman" w:hAnsi="Times New Roman" w:cs="Times New Roman"/>
          <w:sz w:val="24"/>
          <w:szCs w:val="24"/>
        </w:rPr>
        <w:t xml:space="preserve"> hizmet dökümü, ustalık- usta öğretici belgesi vb.</w:t>
      </w:r>
    </w:p>
    <w:p w14:paraId="28C21265" w14:textId="0D840C60" w:rsidR="005C2C2C" w:rsidRPr="00DB44A8" w:rsidRDefault="00F75B3D" w:rsidP="00F91F1D">
      <w:pPr>
        <w:pStyle w:val="AralkYok"/>
        <w:numPr>
          <w:ilvl w:val="0"/>
          <w:numId w:val="2"/>
        </w:numPr>
        <w:ind w:left="425"/>
        <w:jc w:val="both"/>
        <w:rPr>
          <w:rFonts w:ascii="Times New Roman" w:hAnsi="Times New Roman" w:cs="Times New Roman"/>
          <w:sz w:val="24"/>
          <w:szCs w:val="24"/>
        </w:rPr>
      </w:pPr>
      <w:r>
        <w:rPr>
          <w:rFonts w:ascii="Times New Roman" w:hAnsi="Times New Roman" w:cs="Times New Roman"/>
          <w:sz w:val="24"/>
          <w:szCs w:val="24"/>
        </w:rPr>
        <w:t>L</w:t>
      </w:r>
      <w:r w:rsidRPr="00DB44A8">
        <w:rPr>
          <w:rFonts w:ascii="Times New Roman" w:hAnsi="Times New Roman" w:cs="Times New Roman"/>
          <w:sz w:val="24"/>
          <w:szCs w:val="24"/>
        </w:rPr>
        <w:t>ise ve dengi o</w:t>
      </w:r>
      <w:r w:rsidR="00D9530D">
        <w:rPr>
          <w:rFonts w:ascii="Times New Roman" w:hAnsi="Times New Roman" w:cs="Times New Roman"/>
          <w:sz w:val="24"/>
          <w:szCs w:val="24"/>
        </w:rPr>
        <w:t>kul ve yüksek okul veya Lisans belgesi</w:t>
      </w:r>
    </w:p>
    <w:p w14:paraId="4F4A1901" w14:textId="56879E8C" w:rsidR="005C2C2C" w:rsidRPr="00DB44A8" w:rsidRDefault="00F75B3D" w:rsidP="00F91F1D">
      <w:pPr>
        <w:pStyle w:val="AralkYok"/>
        <w:numPr>
          <w:ilvl w:val="0"/>
          <w:numId w:val="2"/>
        </w:numPr>
        <w:ind w:left="425"/>
        <w:jc w:val="both"/>
        <w:rPr>
          <w:rFonts w:ascii="Times New Roman" w:hAnsi="Times New Roman" w:cs="Times New Roman"/>
          <w:sz w:val="24"/>
          <w:szCs w:val="24"/>
        </w:rPr>
      </w:pPr>
      <w:r>
        <w:rPr>
          <w:rFonts w:ascii="Times New Roman" w:hAnsi="Times New Roman" w:cs="Times New Roman"/>
          <w:sz w:val="24"/>
          <w:szCs w:val="24"/>
        </w:rPr>
        <w:t>A</w:t>
      </w:r>
      <w:r w:rsidRPr="00DB44A8">
        <w:rPr>
          <w:rFonts w:ascii="Times New Roman" w:hAnsi="Times New Roman" w:cs="Times New Roman"/>
          <w:sz w:val="24"/>
          <w:szCs w:val="24"/>
        </w:rPr>
        <w:t>skerlik durum belgesi</w:t>
      </w:r>
    </w:p>
    <w:p w14:paraId="68AE0FE1" w14:textId="77777777" w:rsidR="005C2C2C" w:rsidRDefault="005C2C2C" w:rsidP="005C2C2C">
      <w:pPr>
        <w:pStyle w:val="AralkYok"/>
        <w:jc w:val="both"/>
        <w:rPr>
          <w:rFonts w:ascii="Times New Roman" w:hAnsi="Times New Roman" w:cs="Times New Roman"/>
          <w:sz w:val="28"/>
          <w:szCs w:val="28"/>
        </w:rPr>
      </w:pPr>
    </w:p>
    <w:p w14:paraId="78A426BE" w14:textId="3502BBAB" w:rsidR="005C2C2C" w:rsidRDefault="005C2C2C" w:rsidP="005C2C2C">
      <w:pPr>
        <w:pStyle w:val="AralkYok"/>
        <w:rPr>
          <w:rFonts w:ascii="Times New Roman" w:hAnsi="Times New Roman" w:cs="Times New Roman"/>
          <w:b/>
        </w:rPr>
      </w:pPr>
      <w:r>
        <w:rPr>
          <w:rFonts w:ascii="Times New Roman" w:hAnsi="Times New Roman" w:cs="Times New Roman"/>
          <w:b/>
        </w:rPr>
        <w:t xml:space="preserve">NOT-1: Yukarıda istenen belgeler </w:t>
      </w:r>
      <w:r w:rsidR="00160822">
        <w:rPr>
          <w:rFonts w:ascii="Times New Roman" w:hAnsi="Times New Roman" w:cs="Times New Roman"/>
          <w:b/>
        </w:rPr>
        <w:t>31</w:t>
      </w:r>
      <w:r>
        <w:rPr>
          <w:rFonts w:ascii="Times New Roman" w:hAnsi="Times New Roman" w:cs="Times New Roman"/>
          <w:b/>
        </w:rPr>
        <w:t>.0</w:t>
      </w:r>
      <w:r w:rsidR="00D9530D">
        <w:rPr>
          <w:rFonts w:ascii="Times New Roman" w:hAnsi="Times New Roman" w:cs="Times New Roman"/>
          <w:b/>
        </w:rPr>
        <w:t>8</w:t>
      </w:r>
      <w:r>
        <w:rPr>
          <w:rFonts w:ascii="Times New Roman" w:hAnsi="Times New Roman" w:cs="Times New Roman"/>
          <w:b/>
        </w:rPr>
        <w:t>.202</w:t>
      </w:r>
      <w:r w:rsidR="00F54C23">
        <w:rPr>
          <w:rFonts w:ascii="Times New Roman" w:hAnsi="Times New Roman" w:cs="Times New Roman"/>
          <w:b/>
        </w:rPr>
        <w:t>4</w:t>
      </w:r>
      <w:bookmarkStart w:id="0" w:name="_GoBack"/>
      <w:bookmarkEnd w:id="0"/>
      <w:r w:rsidR="00D9530D">
        <w:rPr>
          <w:rFonts w:ascii="Times New Roman" w:hAnsi="Times New Roman" w:cs="Times New Roman"/>
          <w:b/>
        </w:rPr>
        <w:t xml:space="preserve"> </w:t>
      </w:r>
      <w:proofErr w:type="gramStart"/>
      <w:r w:rsidR="00D9530D">
        <w:rPr>
          <w:rFonts w:ascii="Times New Roman" w:hAnsi="Times New Roman" w:cs="Times New Roman"/>
          <w:b/>
        </w:rPr>
        <w:t>tarihi  Perşembe</w:t>
      </w:r>
      <w:proofErr w:type="gramEnd"/>
      <w:r>
        <w:rPr>
          <w:rFonts w:ascii="Times New Roman" w:hAnsi="Times New Roman" w:cs="Times New Roman"/>
          <w:b/>
        </w:rPr>
        <w:t xml:space="preserve"> günü mesai  bitimine (16:00) kadar okul      müdürlüğüne teslim edilecektir.</w:t>
      </w:r>
    </w:p>
    <w:p w14:paraId="4C6F3877" w14:textId="075E4786" w:rsidR="005C2C2C" w:rsidRDefault="005C2C2C" w:rsidP="005C2C2C">
      <w:pPr>
        <w:pStyle w:val="AralkYok"/>
        <w:rPr>
          <w:rFonts w:ascii="Times New Roman" w:hAnsi="Times New Roman" w:cs="Times New Roman"/>
          <w:b/>
        </w:rPr>
      </w:pPr>
      <w:r>
        <w:rPr>
          <w:rFonts w:ascii="Times New Roman" w:hAnsi="Times New Roman" w:cs="Times New Roman"/>
          <w:b/>
        </w:rPr>
        <w:t xml:space="preserve">NOT-2: İhtiyaç duyulan personelin 3(üç) katı aday sözlü sınava </w:t>
      </w:r>
      <w:r w:rsidR="00AE2DA6">
        <w:rPr>
          <w:rFonts w:ascii="Times New Roman" w:hAnsi="Times New Roman" w:cs="Times New Roman"/>
          <w:b/>
        </w:rPr>
        <w:t>çağırılacaktır</w:t>
      </w:r>
      <w:r>
        <w:rPr>
          <w:rFonts w:ascii="Times New Roman" w:hAnsi="Times New Roman" w:cs="Times New Roman"/>
          <w:b/>
        </w:rPr>
        <w:t>.</w:t>
      </w:r>
    </w:p>
    <w:p w14:paraId="03A00B93" w14:textId="77777777" w:rsidR="005C2C2C" w:rsidRDefault="005C2C2C" w:rsidP="005C2C2C">
      <w:pPr>
        <w:pStyle w:val="AralkYok"/>
        <w:jc w:val="both"/>
        <w:rPr>
          <w:rFonts w:ascii="Times New Roman" w:hAnsi="Times New Roman" w:cs="Times New Roman"/>
          <w:sz w:val="28"/>
          <w:szCs w:val="28"/>
        </w:rPr>
      </w:pPr>
    </w:p>
    <w:p w14:paraId="2DE8AFD7" w14:textId="1806D55C" w:rsidR="005C2C2C" w:rsidRDefault="00160822" w:rsidP="005C2C2C">
      <w:pPr>
        <w:ind w:left="5664" w:firstLine="708"/>
        <w:jc w:val="both"/>
        <w:rPr>
          <w:rFonts w:eastAsiaTheme="minorEastAsia"/>
          <w:lang w:eastAsia="tr-TR"/>
        </w:rPr>
      </w:pPr>
      <w:r>
        <w:t xml:space="preserve">               </w:t>
      </w:r>
      <w:r w:rsidR="005C2C2C">
        <w:t xml:space="preserve">   </w:t>
      </w:r>
      <w:r>
        <w:rPr>
          <w:rFonts w:eastAsiaTheme="minorEastAsia"/>
          <w:lang w:eastAsia="tr-TR"/>
        </w:rPr>
        <w:t>16</w:t>
      </w:r>
      <w:r w:rsidR="00D9530D">
        <w:rPr>
          <w:rFonts w:eastAsiaTheme="minorEastAsia"/>
          <w:lang w:eastAsia="tr-TR"/>
        </w:rPr>
        <w:t>.08</w:t>
      </w:r>
      <w:r w:rsidR="005C2C2C">
        <w:rPr>
          <w:rFonts w:eastAsiaTheme="minorEastAsia"/>
          <w:lang w:eastAsia="tr-TR"/>
        </w:rPr>
        <w:t>.202</w:t>
      </w:r>
      <w:r w:rsidR="00F54C23">
        <w:rPr>
          <w:rFonts w:eastAsiaTheme="minorEastAsia"/>
          <w:lang w:eastAsia="tr-TR"/>
        </w:rPr>
        <w:t>4</w:t>
      </w:r>
    </w:p>
    <w:p w14:paraId="52AE8FBD" w14:textId="4B316BE8" w:rsidR="005C2C2C" w:rsidRDefault="005C2C2C" w:rsidP="005C2C2C">
      <w:pPr>
        <w:ind w:left="6372" w:firstLine="708"/>
        <w:jc w:val="both"/>
        <w:rPr>
          <w:rFonts w:eastAsiaTheme="minorEastAsia"/>
          <w:lang w:eastAsia="tr-TR"/>
        </w:rPr>
      </w:pPr>
      <w:r>
        <w:rPr>
          <w:rFonts w:eastAsiaTheme="minorEastAsia"/>
          <w:lang w:eastAsia="tr-TR"/>
        </w:rPr>
        <w:t xml:space="preserve"> </w:t>
      </w:r>
      <w:r w:rsidR="00AE2DA6">
        <w:rPr>
          <w:rFonts w:eastAsiaTheme="minorEastAsia"/>
          <w:lang w:eastAsia="tr-TR"/>
        </w:rPr>
        <w:t xml:space="preserve">   </w:t>
      </w:r>
      <w:r w:rsidR="00160822">
        <w:rPr>
          <w:rFonts w:eastAsiaTheme="minorEastAsia"/>
          <w:lang w:eastAsia="tr-TR"/>
        </w:rPr>
        <w:t xml:space="preserve">   Ali USLU</w:t>
      </w:r>
    </w:p>
    <w:p w14:paraId="0DCD2E30" w14:textId="7D8DF17A" w:rsidR="005C2C2C" w:rsidRDefault="005C2C2C" w:rsidP="005C2C2C">
      <w:pPr>
        <w:ind w:left="6372" w:firstLine="708"/>
        <w:jc w:val="both"/>
        <w:rPr>
          <w:rFonts w:eastAsiaTheme="minorEastAsia"/>
          <w:lang w:eastAsia="tr-TR"/>
        </w:rPr>
      </w:pPr>
      <w:r>
        <w:rPr>
          <w:rFonts w:eastAsiaTheme="minorEastAsia"/>
          <w:lang w:eastAsia="tr-TR"/>
        </w:rPr>
        <w:t xml:space="preserve">    Okul </w:t>
      </w:r>
      <w:proofErr w:type="spellStart"/>
      <w:r>
        <w:rPr>
          <w:rFonts w:eastAsiaTheme="minorEastAsia"/>
          <w:lang w:eastAsia="tr-TR"/>
        </w:rPr>
        <w:t>Müdür</w:t>
      </w:r>
      <w:r w:rsidR="00160822">
        <w:rPr>
          <w:rFonts w:eastAsiaTheme="minorEastAsia"/>
          <w:lang w:eastAsia="tr-TR"/>
        </w:rPr>
        <w:t>Ü</w:t>
      </w:r>
      <w:proofErr w:type="spellEnd"/>
    </w:p>
    <w:p w14:paraId="1371A9D4" w14:textId="77777777" w:rsidR="005C2C2C" w:rsidRDefault="005C2C2C" w:rsidP="005C2C2C">
      <w:pPr>
        <w:jc w:val="both"/>
      </w:pPr>
    </w:p>
    <w:p w14:paraId="0A8CDAF3" w14:textId="77777777" w:rsidR="005C2C2C" w:rsidRDefault="005C2C2C" w:rsidP="005C2C2C">
      <w:pPr>
        <w:pStyle w:val="AralkYok"/>
        <w:jc w:val="both"/>
        <w:rPr>
          <w:rFonts w:ascii="Times New Roman" w:hAnsi="Times New Roman" w:cs="Times New Roman"/>
        </w:rPr>
      </w:pPr>
      <w:r>
        <w:rPr>
          <w:rFonts w:ascii="Times New Roman" w:hAnsi="Times New Roman" w:cs="Times New Roman"/>
        </w:rPr>
        <w:t xml:space="preserve">                                                                      </w:t>
      </w:r>
    </w:p>
    <w:p w14:paraId="58B840D7" w14:textId="77777777" w:rsidR="005C2C2C" w:rsidRDefault="005C2C2C" w:rsidP="005C2C2C">
      <w:pPr>
        <w:pStyle w:val="AralkYok"/>
        <w:jc w:val="both"/>
        <w:rPr>
          <w:rFonts w:ascii="Times New Roman" w:hAnsi="Times New Roman" w:cs="Times New Roman"/>
        </w:rPr>
      </w:pPr>
      <w:r>
        <w:rPr>
          <w:rFonts w:ascii="Times New Roman" w:hAnsi="Times New Roman" w:cs="Times New Roman"/>
        </w:rPr>
        <w:t xml:space="preserve">                                                                                         </w:t>
      </w:r>
    </w:p>
    <w:p w14:paraId="2F9C6A86" w14:textId="77777777" w:rsidR="005C2C2C" w:rsidRDefault="005C2C2C" w:rsidP="005C2C2C">
      <w:pPr>
        <w:pStyle w:val="AralkYok"/>
        <w:jc w:val="both"/>
        <w:rPr>
          <w:rFonts w:ascii="Times New Roman" w:hAnsi="Times New Roman" w:cs="Times New Roman"/>
        </w:rPr>
      </w:pPr>
    </w:p>
    <w:p w14:paraId="26CA4E28" w14:textId="77777777" w:rsidR="00160822" w:rsidRDefault="005C2C2C" w:rsidP="005C2C2C">
      <w:pPr>
        <w:tabs>
          <w:tab w:val="left" w:pos="6885"/>
        </w:tabs>
        <w:jc w:val="center"/>
        <w:rPr>
          <w:sz w:val="22"/>
          <w:szCs w:val="22"/>
        </w:rPr>
      </w:pPr>
      <w:r w:rsidRPr="001F59F2">
        <w:rPr>
          <w:sz w:val="22"/>
          <w:szCs w:val="22"/>
        </w:rPr>
        <w:t xml:space="preserve"> </w:t>
      </w:r>
    </w:p>
    <w:p w14:paraId="3E03B49C" w14:textId="77777777" w:rsidR="00160822" w:rsidRDefault="00160822" w:rsidP="005C2C2C">
      <w:pPr>
        <w:tabs>
          <w:tab w:val="left" w:pos="6885"/>
        </w:tabs>
        <w:jc w:val="center"/>
        <w:rPr>
          <w:sz w:val="22"/>
          <w:szCs w:val="22"/>
        </w:rPr>
      </w:pPr>
    </w:p>
    <w:p w14:paraId="202C3BD4" w14:textId="77777777" w:rsidR="00D9530D" w:rsidRDefault="00D9530D" w:rsidP="005C2C2C">
      <w:pPr>
        <w:tabs>
          <w:tab w:val="left" w:pos="6885"/>
        </w:tabs>
        <w:jc w:val="center"/>
        <w:rPr>
          <w:sz w:val="22"/>
          <w:szCs w:val="22"/>
        </w:rPr>
      </w:pPr>
    </w:p>
    <w:p w14:paraId="5C0000E4" w14:textId="77777777" w:rsidR="00D9530D" w:rsidRDefault="00D9530D" w:rsidP="005C2C2C">
      <w:pPr>
        <w:tabs>
          <w:tab w:val="left" w:pos="6885"/>
        </w:tabs>
        <w:jc w:val="center"/>
        <w:rPr>
          <w:sz w:val="22"/>
          <w:szCs w:val="22"/>
        </w:rPr>
      </w:pPr>
    </w:p>
    <w:p w14:paraId="072F129C" w14:textId="77777777" w:rsidR="00D9530D" w:rsidRDefault="00D9530D" w:rsidP="005C2C2C">
      <w:pPr>
        <w:tabs>
          <w:tab w:val="left" w:pos="6885"/>
        </w:tabs>
        <w:jc w:val="center"/>
        <w:rPr>
          <w:sz w:val="22"/>
          <w:szCs w:val="22"/>
        </w:rPr>
      </w:pPr>
    </w:p>
    <w:p w14:paraId="33E98DBD" w14:textId="77777777" w:rsidR="00D9530D" w:rsidRDefault="00D9530D" w:rsidP="005C2C2C">
      <w:pPr>
        <w:tabs>
          <w:tab w:val="left" w:pos="6885"/>
        </w:tabs>
        <w:jc w:val="center"/>
        <w:rPr>
          <w:sz w:val="22"/>
          <w:szCs w:val="22"/>
        </w:rPr>
      </w:pPr>
    </w:p>
    <w:p w14:paraId="1EAF582B" w14:textId="41309238" w:rsidR="005C2C2C" w:rsidRDefault="00160822" w:rsidP="005C2C2C">
      <w:pPr>
        <w:tabs>
          <w:tab w:val="left" w:pos="6885"/>
        </w:tabs>
        <w:jc w:val="center"/>
        <w:rPr>
          <w:sz w:val="22"/>
          <w:szCs w:val="22"/>
        </w:rPr>
      </w:pPr>
      <w:r>
        <w:rPr>
          <w:sz w:val="22"/>
          <w:szCs w:val="22"/>
        </w:rPr>
        <w:t>NURETTİN ÇARMIKLI MADENCİLİK</w:t>
      </w:r>
      <w:r w:rsidR="005C2C2C" w:rsidRPr="001F59F2">
        <w:rPr>
          <w:sz w:val="22"/>
          <w:szCs w:val="22"/>
        </w:rPr>
        <w:t xml:space="preserve"> </w:t>
      </w:r>
      <w:r>
        <w:rPr>
          <w:sz w:val="22"/>
          <w:szCs w:val="22"/>
        </w:rPr>
        <w:t xml:space="preserve">MTAL </w:t>
      </w:r>
      <w:r w:rsidR="005C2C2C" w:rsidRPr="001F59F2">
        <w:rPr>
          <w:sz w:val="22"/>
          <w:szCs w:val="22"/>
        </w:rPr>
        <w:t>MÜDÜRLÜĞÜNE</w:t>
      </w:r>
    </w:p>
    <w:p w14:paraId="118379EA" w14:textId="121722CF" w:rsidR="001F59F2" w:rsidRPr="001F59F2" w:rsidRDefault="001F59F2" w:rsidP="005C2C2C">
      <w:pPr>
        <w:tabs>
          <w:tab w:val="left" w:pos="6885"/>
        </w:tabs>
        <w:jc w:val="center"/>
        <w:rPr>
          <w:sz w:val="22"/>
          <w:szCs w:val="22"/>
        </w:rPr>
      </w:pPr>
      <w:r>
        <w:rPr>
          <w:sz w:val="22"/>
          <w:szCs w:val="22"/>
        </w:rPr>
        <w:tab/>
      </w:r>
      <w:r w:rsidR="00160822">
        <w:rPr>
          <w:sz w:val="22"/>
          <w:szCs w:val="22"/>
        </w:rPr>
        <w:t>İVRİNDİ/BALIKESİR</w:t>
      </w:r>
    </w:p>
    <w:p w14:paraId="47D63A05" w14:textId="77777777" w:rsidR="005C2C2C" w:rsidRDefault="005C2C2C" w:rsidP="005C2C2C">
      <w:pPr>
        <w:tabs>
          <w:tab w:val="left" w:pos="2865"/>
        </w:tabs>
        <w:jc w:val="both"/>
      </w:pPr>
      <w:r>
        <w:tab/>
      </w:r>
      <w:r>
        <w:tab/>
      </w:r>
      <w:r>
        <w:tab/>
      </w:r>
      <w:r>
        <w:tab/>
      </w:r>
      <w:r>
        <w:tab/>
      </w:r>
    </w:p>
    <w:p w14:paraId="007CA7D7" w14:textId="77777777" w:rsidR="005C2C2C" w:rsidRDefault="005C2C2C" w:rsidP="005C2C2C">
      <w:pPr>
        <w:tabs>
          <w:tab w:val="left" w:pos="2865"/>
        </w:tabs>
        <w:jc w:val="both"/>
      </w:pPr>
    </w:p>
    <w:p w14:paraId="21EF65CD" w14:textId="77777777" w:rsidR="00D9530D" w:rsidRDefault="00D9530D" w:rsidP="005C2C2C">
      <w:pPr>
        <w:tabs>
          <w:tab w:val="left" w:pos="2865"/>
        </w:tabs>
        <w:jc w:val="both"/>
      </w:pPr>
    </w:p>
    <w:p w14:paraId="493F844C" w14:textId="782130A7" w:rsidR="005C2C2C" w:rsidRDefault="005C2C2C" w:rsidP="007A7CEF">
      <w:pPr>
        <w:tabs>
          <w:tab w:val="left" w:pos="2865"/>
        </w:tabs>
        <w:spacing w:line="276" w:lineRule="auto"/>
        <w:jc w:val="both"/>
      </w:pPr>
      <w:r>
        <w:t xml:space="preserve">         Okulunuz büny</w:t>
      </w:r>
      <w:r w:rsidR="00D9530D">
        <w:t>esinde açılacak olan Maden Teknolojisi</w:t>
      </w:r>
      <w:r>
        <w:t xml:space="preserve"> dalı</w:t>
      </w:r>
      <w:r w:rsidR="00D9530D">
        <w:t>nda Usta Öğretici olarak görevlendirilmek istiyorum.</w:t>
      </w:r>
    </w:p>
    <w:p w14:paraId="24C3435C" w14:textId="77777777" w:rsidR="005C2C2C" w:rsidRDefault="005C2C2C" w:rsidP="005C2C2C">
      <w:pPr>
        <w:tabs>
          <w:tab w:val="left" w:pos="2865"/>
        </w:tabs>
        <w:jc w:val="both"/>
      </w:pPr>
    </w:p>
    <w:p w14:paraId="71FBE700" w14:textId="77777777" w:rsidR="005C2C2C" w:rsidRDefault="005C2C2C" w:rsidP="005C2C2C">
      <w:pPr>
        <w:tabs>
          <w:tab w:val="left" w:pos="2865"/>
        </w:tabs>
        <w:jc w:val="both"/>
      </w:pPr>
      <w:r>
        <w:t xml:space="preserve">      Gereğini saygılarımla arz ederim.</w:t>
      </w:r>
    </w:p>
    <w:p w14:paraId="67D9EF3F" w14:textId="77777777" w:rsidR="005C2C2C" w:rsidRDefault="005C2C2C" w:rsidP="005C2C2C">
      <w:pPr>
        <w:tabs>
          <w:tab w:val="left" w:pos="2865"/>
        </w:tabs>
        <w:jc w:val="both"/>
      </w:pPr>
    </w:p>
    <w:p w14:paraId="2EBC34A8" w14:textId="5A9BC0D4" w:rsidR="005C2C2C" w:rsidRDefault="005C2C2C" w:rsidP="005C2C2C">
      <w:pPr>
        <w:tabs>
          <w:tab w:val="left" w:pos="2865"/>
        </w:tabs>
        <w:jc w:val="both"/>
      </w:pPr>
    </w:p>
    <w:p w14:paraId="24415B43" w14:textId="77777777" w:rsidR="00E0669B" w:rsidRDefault="00E0669B" w:rsidP="005C2C2C">
      <w:pPr>
        <w:tabs>
          <w:tab w:val="left" w:pos="2865"/>
        </w:tabs>
        <w:jc w:val="both"/>
      </w:pPr>
    </w:p>
    <w:p w14:paraId="053CD2AC" w14:textId="77777777" w:rsidR="005C2C2C" w:rsidRDefault="005C2C2C" w:rsidP="007A7CEF">
      <w:pPr>
        <w:tabs>
          <w:tab w:val="left" w:pos="2865"/>
        </w:tabs>
        <w:spacing w:line="276" w:lineRule="auto"/>
        <w:jc w:val="both"/>
      </w:pPr>
      <w:r>
        <w:t xml:space="preserve">         Adres </w:t>
      </w:r>
      <w:proofErr w:type="gramStart"/>
      <w:r>
        <w:t>:…………………………………….</w:t>
      </w:r>
      <w:proofErr w:type="gramEnd"/>
    </w:p>
    <w:p w14:paraId="2B58BA51" w14:textId="77777777" w:rsidR="007A7CEF" w:rsidRDefault="005C2C2C" w:rsidP="007A7CEF">
      <w:pPr>
        <w:tabs>
          <w:tab w:val="left" w:pos="2865"/>
        </w:tabs>
        <w:spacing w:line="276" w:lineRule="auto"/>
        <w:jc w:val="both"/>
      </w:pPr>
      <w:r>
        <w:t xml:space="preserve">         …………………………………………….                                             </w:t>
      </w:r>
      <w:r>
        <w:tab/>
        <w:t xml:space="preserve"> </w:t>
      </w:r>
    </w:p>
    <w:p w14:paraId="096AC876" w14:textId="7174DD3F" w:rsidR="005C2C2C" w:rsidRDefault="005C2C2C" w:rsidP="007A7CEF">
      <w:pPr>
        <w:tabs>
          <w:tab w:val="left" w:pos="2865"/>
        </w:tabs>
        <w:spacing w:line="276" w:lineRule="auto"/>
        <w:ind w:left="567"/>
        <w:jc w:val="both"/>
      </w:pPr>
      <w:proofErr w:type="gramStart"/>
      <w:r>
        <w:t>….</w:t>
      </w:r>
      <w:proofErr w:type="gramEnd"/>
      <w:r>
        <w:t>/…/202</w:t>
      </w:r>
      <w:r w:rsidR="00E0669B">
        <w:t>2</w:t>
      </w:r>
    </w:p>
    <w:p w14:paraId="2A75C1F2" w14:textId="16401C7A" w:rsidR="007A7CEF" w:rsidRDefault="007A7CEF" w:rsidP="007A7CEF">
      <w:pPr>
        <w:tabs>
          <w:tab w:val="left" w:pos="2865"/>
        </w:tabs>
        <w:spacing w:line="276" w:lineRule="auto"/>
        <w:ind w:left="567"/>
        <w:jc w:val="both"/>
      </w:pPr>
      <w:r>
        <w:t>TC</w:t>
      </w:r>
      <w:proofErr w:type="gramStart"/>
      <w:r>
        <w:t>:…………………</w:t>
      </w:r>
      <w:proofErr w:type="gramEnd"/>
      <w:r w:rsidR="005C2C2C">
        <w:t xml:space="preserve">         </w:t>
      </w:r>
    </w:p>
    <w:p w14:paraId="6098FE47" w14:textId="07E27696" w:rsidR="005C2C2C" w:rsidRDefault="005C2C2C" w:rsidP="007A7CEF">
      <w:pPr>
        <w:tabs>
          <w:tab w:val="left" w:pos="2865"/>
        </w:tabs>
        <w:spacing w:line="276" w:lineRule="auto"/>
        <w:ind w:left="567"/>
        <w:jc w:val="both"/>
      </w:pPr>
      <w:r>
        <w:t>Tel</w:t>
      </w:r>
      <w:proofErr w:type="gramStart"/>
      <w:r>
        <w:t>:...............................</w:t>
      </w:r>
      <w:proofErr w:type="gramEnd"/>
      <w:r>
        <w:tab/>
      </w:r>
      <w:r>
        <w:tab/>
      </w:r>
      <w:r>
        <w:tab/>
      </w:r>
      <w:r>
        <w:tab/>
      </w:r>
      <w:r>
        <w:tab/>
      </w:r>
      <w:r>
        <w:tab/>
        <w:t xml:space="preserve">                           Adı soyadı</w:t>
      </w:r>
    </w:p>
    <w:p w14:paraId="685FD876" w14:textId="34070A8D" w:rsidR="005C2C2C" w:rsidRDefault="005C2C2C" w:rsidP="005C2C2C">
      <w:pPr>
        <w:tabs>
          <w:tab w:val="left" w:pos="2865"/>
        </w:tabs>
        <w:jc w:val="both"/>
      </w:pPr>
      <w:r>
        <w:tab/>
      </w:r>
      <w:r>
        <w:tab/>
      </w:r>
      <w:r>
        <w:tab/>
      </w:r>
      <w:r>
        <w:tab/>
      </w:r>
      <w:r>
        <w:tab/>
      </w:r>
      <w:r>
        <w:tab/>
      </w:r>
      <w:r>
        <w:tab/>
        <w:t xml:space="preserve">                    </w:t>
      </w:r>
      <w:r w:rsidR="00F75B3D">
        <w:t xml:space="preserve"> </w:t>
      </w:r>
      <w:proofErr w:type="gramStart"/>
      <w:r>
        <w:t>imza</w:t>
      </w:r>
      <w:proofErr w:type="gramEnd"/>
      <w:r>
        <w:t xml:space="preserve">                                                                                                             </w:t>
      </w:r>
    </w:p>
    <w:p w14:paraId="40000B92" w14:textId="77777777" w:rsidR="005C2C2C" w:rsidRDefault="005C2C2C" w:rsidP="005C2C2C">
      <w:pPr>
        <w:tabs>
          <w:tab w:val="left" w:pos="6900"/>
        </w:tabs>
        <w:jc w:val="both"/>
      </w:pPr>
      <w:r>
        <w:t xml:space="preserve">                                                                                                               </w:t>
      </w:r>
    </w:p>
    <w:p w14:paraId="5CC8BEAC" w14:textId="77777777" w:rsidR="005C2C2C" w:rsidRDefault="005C2C2C" w:rsidP="005C2C2C">
      <w:pPr>
        <w:tabs>
          <w:tab w:val="left" w:pos="6900"/>
        </w:tabs>
        <w:jc w:val="both"/>
      </w:pPr>
      <w:r>
        <w:t xml:space="preserve">                                                                                                                                              </w:t>
      </w:r>
    </w:p>
    <w:p w14:paraId="6555AF86" w14:textId="77777777" w:rsidR="00E0669B" w:rsidRDefault="00E0669B" w:rsidP="005C2C2C">
      <w:pPr>
        <w:spacing w:line="240" w:lineRule="atLeast"/>
        <w:jc w:val="both"/>
      </w:pPr>
    </w:p>
    <w:p w14:paraId="55F38103" w14:textId="77777777" w:rsidR="00E0669B" w:rsidRDefault="005C2C2C" w:rsidP="007A7CEF">
      <w:pPr>
        <w:spacing w:line="276" w:lineRule="auto"/>
        <w:jc w:val="both"/>
      </w:pPr>
      <w:r>
        <w:t>EK</w:t>
      </w:r>
      <w:r w:rsidR="00E0669B">
        <w:t>LER</w:t>
      </w:r>
      <w:r>
        <w:t>:</w:t>
      </w:r>
    </w:p>
    <w:p w14:paraId="1C47B623" w14:textId="64100743" w:rsidR="005C2C2C" w:rsidRDefault="005C2C2C" w:rsidP="007A7CEF">
      <w:pPr>
        <w:spacing w:line="276" w:lineRule="auto"/>
        <w:jc w:val="both"/>
      </w:pPr>
      <w:r>
        <w:t>1-Bir adet nüfus cüzdan fotokopisi.</w:t>
      </w:r>
    </w:p>
    <w:p w14:paraId="0623148A" w14:textId="235ED382" w:rsidR="005C2C2C" w:rsidRDefault="005C2C2C" w:rsidP="007A7CEF">
      <w:pPr>
        <w:spacing w:line="276" w:lineRule="auto"/>
        <w:jc w:val="both"/>
      </w:pPr>
      <w:r>
        <w:t>2-Diploma fotokopisi.</w:t>
      </w:r>
    </w:p>
    <w:p w14:paraId="0AD7B1FA" w14:textId="2BDA3634" w:rsidR="005C2C2C" w:rsidRDefault="005C2C2C" w:rsidP="007A7CEF">
      <w:pPr>
        <w:spacing w:line="276" w:lineRule="auto"/>
        <w:jc w:val="both"/>
      </w:pPr>
      <w:r>
        <w:t>3-Adli sicil belgesi (iyi hal kâğıdı)</w:t>
      </w:r>
    </w:p>
    <w:p w14:paraId="6D5E3E75" w14:textId="14EC4817" w:rsidR="00F75B3D" w:rsidRDefault="00F75B3D" w:rsidP="007A7CEF">
      <w:pPr>
        <w:spacing w:line="276" w:lineRule="auto"/>
        <w:jc w:val="both"/>
      </w:pPr>
      <w:r>
        <w:t>4-Sağlık Raporu</w:t>
      </w:r>
    </w:p>
    <w:p w14:paraId="0FD36E02" w14:textId="6E8A9B26" w:rsidR="005C2C2C" w:rsidRDefault="00F75B3D" w:rsidP="007A7CEF">
      <w:pPr>
        <w:spacing w:line="276" w:lineRule="auto"/>
        <w:jc w:val="both"/>
      </w:pPr>
      <w:r>
        <w:t>5</w:t>
      </w:r>
      <w:r w:rsidR="005C2C2C">
        <w:t>-Diploma veya alanıyla ilgili belgeleri.</w:t>
      </w:r>
    </w:p>
    <w:p w14:paraId="3D300051" w14:textId="797B5302" w:rsidR="005C2C2C" w:rsidRDefault="00F75B3D" w:rsidP="007A7CEF">
      <w:pPr>
        <w:spacing w:line="276" w:lineRule="auto"/>
        <w:jc w:val="both"/>
      </w:pPr>
      <w:r>
        <w:t>6</w:t>
      </w:r>
      <w:r w:rsidR="005C2C2C">
        <w:t>-İşyeri çalışma</w:t>
      </w:r>
      <w:r w:rsidR="00E0669B">
        <w:t xml:space="preserve"> /SGK</w:t>
      </w:r>
      <w:r w:rsidR="005C2C2C">
        <w:t xml:space="preserve"> belgesi (……………… ilgili)</w:t>
      </w:r>
    </w:p>
    <w:p w14:paraId="252F16F2" w14:textId="41CD35A0" w:rsidR="005C2C2C" w:rsidRDefault="00F75B3D" w:rsidP="007A7CEF">
      <w:pPr>
        <w:spacing w:line="276" w:lineRule="auto"/>
        <w:jc w:val="both"/>
      </w:pPr>
      <w:r>
        <w:t>7</w:t>
      </w:r>
      <w:r w:rsidR="005C2C2C">
        <w:t>-Askerlik Durum Belgesi</w:t>
      </w:r>
    </w:p>
    <w:p w14:paraId="4EA6EC8E" w14:textId="77777777" w:rsidR="0080410B" w:rsidRDefault="0080410B"/>
    <w:sectPr w:rsidR="0080410B" w:rsidSect="00E0669B">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63705"/>
    <w:multiLevelType w:val="hybridMultilevel"/>
    <w:tmpl w:val="DB90A5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38B4F50"/>
    <w:multiLevelType w:val="hybridMultilevel"/>
    <w:tmpl w:val="E23826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2C"/>
    <w:rsid w:val="001146C1"/>
    <w:rsid w:val="00160822"/>
    <w:rsid w:val="001F59F2"/>
    <w:rsid w:val="002D2809"/>
    <w:rsid w:val="004F587C"/>
    <w:rsid w:val="005C2C2C"/>
    <w:rsid w:val="005E464D"/>
    <w:rsid w:val="007A7CEF"/>
    <w:rsid w:val="0080410B"/>
    <w:rsid w:val="009A6C0E"/>
    <w:rsid w:val="009D44F2"/>
    <w:rsid w:val="00AE2DA6"/>
    <w:rsid w:val="00C265FA"/>
    <w:rsid w:val="00D9530D"/>
    <w:rsid w:val="00DB44A8"/>
    <w:rsid w:val="00E0669B"/>
    <w:rsid w:val="00E93455"/>
    <w:rsid w:val="00EC6018"/>
    <w:rsid w:val="00F25EDC"/>
    <w:rsid w:val="00F54C23"/>
    <w:rsid w:val="00F75B3D"/>
    <w:rsid w:val="00F91F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2C"/>
    <w:pPr>
      <w:suppressAutoHyphens/>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2C2C"/>
    <w:pPr>
      <w:suppressAutoHyphens/>
      <w:spacing w:after="0" w:line="240" w:lineRule="auto"/>
    </w:pPr>
    <w:rPr>
      <w:rFonts w:eastAsiaTheme="minorEastAsia"/>
      <w:lang w:eastAsia="tr-TR"/>
    </w:rPr>
  </w:style>
  <w:style w:type="paragraph" w:customStyle="1" w:styleId="paraf">
    <w:name w:val="paraf"/>
    <w:basedOn w:val="Normal"/>
    <w:qFormat/>
    <w:rsid w:val="005C2C2C"/>
    <w:pPr>
      <w:spacing w:beforeAutospacing="1" w:afterAutospacing="1"/>
      <w:ind w:firstLine="600"/>
      <w:jc w:val="both"/>
    </w:pPr>
    <w:rPr>
      <w:rFonts w:ascii="Verdana" w:eastAsia="Times New Roman" w:hAnsi="Verdana"/>
      <w:sz w:val="16"/>
      <w:szCs w:val="16"/>
      <w:lang w:eastAsia="tr-TR"/>
    </w:rPr>
  </w:style>
  <w:style w:type="paragraph" w:styleId="ListeParagraf">
    <w:name w:val="List Paragraph"/>
    <w:basedOn w:val="Normal"/>
    <w:uiPriority w:val="34"/>
    <w:qFormat/>
    <w:rsid w:val="00F91F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2C"/>
    <w:pPr>
      <w:suppressAutoHyphens/>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2C2C"/>
    <w:pPr>
      <w:suppressAutoHyphens/>
      <w:spacing w:after="0" w:line="240" w:lineRule="auto"/>
    </w:pPr>
    <w:rPr>
      <w:rFonts w:eastAsiaTheme="minorEastAsia"/>
      <w:lang w:eastAsia="tr-TR"/>
    </w:rPr>
  </w:style>
  <w:style w:type="paragraph" w:customStyle="1" w:styleId="paraf">
    <w:name w:val="paraf"/>
    <w:basedOn w:val="Normal"/>
    <w:qFormat/>
    <w:rsid w:val="005C2C2C"/>
    <w:pPr>
      <w:spacing w:beforeAutospacing="1" w:afterAutospacing="1"/>
      <w:ind w:firstLine="600"/>
      <w:jc w:val="both"/>
    </w:pPr>
    <w:rPr>
      <w:rFonts w:ascii="Verdana" w:eastAsia="Times New Roman" w:hAnsi="Verdana"/>
      <w:sz w:val="16"/>
      <w:szCs w:val="16"/>
      <w:lang w:eastAsia="tr-TR"/>
    </w:rPr>
  </w:style>
  <w:style w:type="paragraph" w:styleId="ListeParagraf">
    <w:name w:val="List Paragraph"/>
    <w:basedOn w:val="Normal"/>
    <w:uiPriority w:val="34"/>
    <w:qFormat/>
    <w:rsid w:val="00F91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Volkan</dc:creator>
  <cp:lastModifiedBy>pc2</cp:lastModifiedBy>
  <cp:revision>2</cp:revision>
  <dcterms:created xsi:type="dcterms:W3CDTF">2024-08-23T07:28:00Z</dcterms:created>
  <dcterms:modified xsi:type="dcterms:W3CDTF">2024-08-23T07:28:00Z</dcterms:modified>
</cp:coreProperties>
</file>